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A05" w:rsidRPr="001A2A05" w:rsidRDefault="001A2A05" w:rsidP="001A2A05">
      <w:pPr>
        <w:adjustRightInd w:val="0"/>
        <w:snapToGrid w:val="0"/>
        <w:spacing w:line="600" w:lineRule="exact"/>
        <w:jc w:val="left"/>
        <w:rPr>
          <w:rFonts w:ascii="Times New Roman" w:eastAsia="方正小标宋_GBK" w:hAnsi="Times New Roman" w:cs="Times New Roman"/>
          <w:sz w:val="22"/>
          <w:szCs w:val="36"/>
        </w:rPr>
      </w:pPr>
      <w:r w:rsidRPr="001A2A05">
        <w:rPr>
          <w:rFonts w:ascii="Times New Roman" w:eastAsia="方正小标宋_GBK" w:hAnsi="Times New Roman" w:cs="Times New Roman" w:hint="eastAsia"/>
          <w:sz w:val="22"/>
          <w:szCs w:val="36"/>
        </w:rPr>
        <w:t>附件：</w:t>
      </w:r>
    </w:p>
    <w:p w:rsidR="001A2A05" w:rsidRPr="001A2A05" w:rsidRDefault="001A2A05" w:rsidP="001A2A05">
      <w:pPr>
        <w:adjustRightInd w:val="0"/>
        <w:snapToGrid w:val="0"/>
        <w:spacing w:line="600" w:lineRule="exact"/>
        <w:jc w:val="center"/>
        <w:rPr>
          <w:rFonts w:ascii="Times New Roman" w:eastAsia="方正小标宋_GBK" w:hAnsi="Times New Roman" w:cs="Times New Roman" w:hint="eastAsia"/>
          <w:b/>
          <w:sz w:val="24"/>
          <w:szCs w:val="36"/>
        </w:rPr>
      </w:pPr>
      <w:bookmarkStart w:id="0" w:name="_GoBack"/>
      <w:r w:rsidRPr="001A2A05">
        <w:rPr>
          <w:rFonts w:ascii="Times New Roman" w:eastAsia="方正小标宋_GBK" w:hAnsi="Times New Roman" w:cs="Times New Roman" w:hint="eastAsia"/>
          <w:b/>
          <w:sz w:val="24"/>
          <w:szCs w:val="36"/>
        </w:rPr>
        <w:t>南京金陵高等职业技术学校</w:t>
      </w:r>
      <w:r w:rsidRPr="001A2A05">
        <w:rPr>
          <w:rFonts w:ascii="Times New Roman" w:eastAsia="方正小标宋_GBK" w:hAnsi="Times New Roman" w:cs="Times New Roman"/>
          <w:b/>
          <w:sz w:val="24"/>
          <w:szCs w:val="36"/>
        </w:rPr>
        <w:t>2022</w:t>
      </w:r>
      <w:r w:rsidRPr="001A2A05">
        <w:rPr>
          <w:rFonts w:ascii="Times New Roman" w:eastAsia="方正小标宋_GBK" w:hAnsi="Times New Roman" w:cs="Times New Roman"/>
          <w:b/>
          <w:sz w:val="24"/>
          <w:szCs w:val="36"/>
        </w:rPr>
        <w:t>年公开招聘骨干教师、紧缺学科教师</w:t>
      </w:r>
    </w:p>
    <w:p w:rsidR="001A2A05" w:rsidRPr="001A2A05" w:rsidRDefault="001A2A05" w:rsidP="001A2A05">
      <w:pPr>
        <w:adjustRightInd w:val="0"/>
        <w:snapToGrid w:val="0"/>
        <w:spacing w:line="600" w:lineRule="exact"/>
        <w:jc w:val="center"/>
        <w:rPr>
          <w:rFonts w:ascii="Times New Roman" w:eastAsia="方正小标宋_GBK" w:hAnsi="Times New Roman" w:cs="Times New Roman"/>
          <w:sz w:val="24"/>
          <w:szCs w:val="36"/>
        </w:rPr>
      </w:pPr>
      <w:r w:rsidRPr="001A2A05">
        <w:rPr>
          <w:rFonts w:ascii="Times New Roman" w:eastAsia="方正小标宋_GBK" w:hAnsi="Times New Roman" w:cs="Times New Roman"/>
          <w:b/>
          <w:sz w:val="24"/>
          <w:szCs w:val="36"/>
        </w:rPr>
        <w:t>考生</w:t>
      </w:r>
      <w:r w:rsidRPr="001A2A05">
        <w:rPr>
          <w:rFonts w:ascii="Times New Roman" w:eastAsia="方正小标宋_GBK" w:hAnsi="Times New Roman" w:cs="Times New Roman" w:hint="eastAsia"/>
          <w:b/>
          <w:sz w:val="24"/>
          <w:szCs w:val="36"/>
        </w:rPr>
        <w:t>面试</w:t>
      </w:r>
      <w:r w:rsidRPr="001A2A05">
        <w:rPr>
          <w:rFonts w:ascii="Times New Roman" w:eastAsia="方正小标宋_GBK" w:hAnsi="Times New Roman" w:cs="Times New Roman"/>
          <w:b/>
          <w:sz w:val="24"/>
          <w:szCs w:val="36"/>
        </w:rPr>
        <w:t>健康应试须知</w:t>
      </w:r>
    </w:p>
    <w:bookmarkEnd w:id="0"/>
    <w:p w:rsidR="001A2A05" w:rsidRPr="001A2A05" w:rsidRDefault="001A2A05" w:rsidP="001A2A05">
      <w:pPr>
        <w:widowControl/>
        <w:shd w:val="clear" w:color="auto" w:fill="FFFFFF"/>
        <w:spacing w:line="420" w:lineRule="atLeast"/>
        <w:ind w:firstLineChars="207" w:firstLine="414"/>
        <w:rPr>
          <w:rFonts w:ascii="宋体" w:eastAsia="宋体" w:hAnsi="宋体" w:cs="宋体"/>
          <w:color w:val="222222"/>
          <w:kern w:val="0"/>
          <w:sz w:val="20"/>
          <w:szCs w:val="20"/>
        </w:rPr>
      </w:pPr>
      <w:r w:rsidRPr="001A2A05">
        <w:rPr>
          <w:rFonts w:ascii="宋体" w:eastAsia="宋体" w:hAnsi="宋体" w:cs="宋体" w:hint="eastAsia"/>
          <w:color w:val="222222"/>
          <w:kern w:val="0"/>
          <w:sz w:val="20"/>
          <w:szCs w:val="20"/>
        </w:rPr>
        <w:t>根据我市当前疫情防控的最新要求，我校2022年公开招聘骨干教师面试定于11月5日，公开招聘紧缺学科教师定于11月6日正常进行。考试如有变化，会在邮箱内及时公告，请各位考生关注邮箱。</w:t>
      </w:r>
    </w:p>
    <w:p w:rsidR="001A2A05" w:rsidRPr="001A2A05" w:rsidRDefault="001A2A05" w:rsidP="001A2A05">
      <w:pPr>
        <w:widowControl/>
        <w:shd w:val="clear" w:color="auto" w:fill="FFFFFF"/>
        <w:spacing w:line="420" w:lineRule="atLeast"/>
        <w:ind w:firstLineChars="207" w:firstLine="414"/>
        <w:rPr>
          <w:rFonts w:ascii="微软雅黑" w:eastAsia="微软雅黑" w:hAnsi="微软雅黑" w:cs="宋体"/>
          <w:color w:val="222222"/>
          <w:spacing w:val="8"/>
          <w:kern w:val="0"/>
          <w:sz w:val="20"/>
          <w:szCs w:val="20"/>
        </w:rPr>
      </w:pPr>
      <w:r w:rsidRPr="001A2A05">
        <w:rPr>
          <w:rFonts w:ascii="宋体" w:eastAsia="宋体" w:hAnsi="宋体" w:cs="宋体" w:hint="eastAsia"/>
          <w:color w:val="222222"/>
          <w:kern w:val="0"/>
          <w:sz w:val="20"/>
          <w:szCs w:val="20"/>
        </w:rPr>
        <w:t>为保障广大考生和工作人员的生命安全与身体健康，特提醒参加考试的所有考生，应遵守以下应试要求：</w:t>
      </w:r>
    </w:p>
    <w:p w:rsidR="001A2A05" w:rsidRPr="001A2A05" w:rsidRDefault="001A2A05" w:rsidP="001A2A05">
      <w:pPr>
        <w:widowControl/>
        <w:shd w:val="clear" w:color="auto" w:fill="FFFFFF"/>
        <w:spacing w:line="420" w:lineRule="atLeast"/>
        <w:ind w:firstLine="480"/>
        <w:rPr>
          <w:rFonts w:ascii="微软雅黑" w:eastAsia="微软雅黑" w:hAnsi="微软雅黑" w:cs="宋体"/>
          <w:color w:val="000000" w:themeColor="text1"/>
          <w:spacing w:val="8"/>
          <w:kern w:val="0"/>
          <w:sz w:val="20"/>
          <w:szCs w:val="20"/>
        </w:rPr>
      </w:pPr>
      <w:r w:rsidRPr="001A2A05">
        <w:rPr>
          <w:rFonts w:ascii="宋体" w:eastAsia="宋体" w:hAnsi="宋体" w:cs="宋体" w:hint="eastAsia"/>
          <w:color w:val="000000" w:themeColor="text1"/>
          <w:kern w:val="0"/>
          <w:sz w:val="20"/>
          <w:szCs w:val="20"/>
        </w:rPr>
        <w:t>一、考前7天避免到人流密集的公共场所，并做好个人防护，每日自行测量体温和监测健康状况。</w:t>
      </w:r>
    </w:p>
    <w:p w:rsidR="001A2A05" w:rsidRPr="001A2A05" w:rsidRDefault="001A2A05" w:rsidP="001A2A05">
      <w:pPr>
        <w:widowControl/>
        <w:shd w:val="clear" w:color="auto" w:fill="FFFFFF"/>
        <w:spacing w:line="420" w:lineRule="atLeast"/>
        <w:ind w:firstLine="480"/>
        <w:rPr>
          <w:rFonts w:ascii="微软雅黑" w:eastAsia="微软雅黑" w:hAnsi="微软雅黑" w:cs="宋体"/>
          <w:color w:val="000000" w:themeColor="text1"/>
          <w:spacing w:val="8"/>
          <w:kern w:val="0"/>
          <w:sz w:val="20"/>
          <w:szCs w:val="20"/>
        </w:rPr>
      </w:pPr>
      <w:r w:rsidRPr="001A2A05">
        <w:rPr>
          <w:rFonts w:ascii="宋体" w:eastAsia="宋体" w:hAnsi="宋体" w:cs="宋体" w:hint="eastAsia"/>
          <w:color w:val="000000" w:themeColor="text1"/>
          <w:kern w:val="0"/>
          <w:sz w:val="20"/>
          <w:szCs w:val="20"/>
        </w:rPr>
        <w:t>二、异地来宁的考生，尽量在考前7天到达报考所在地，并根据南京市防疫政策和要求，完成必要的隔离和检测。</w:t>
      </w:r>
    </w:p>
    <w:p w:rsidR="001A2A05" w:rsidRPr="001A2A05" w:rsidRDefault="001A2A05" w:rsidP="001A2A05">
      <w:pPr>
        <w:widowControl/>
        <w:shd w:val="clear" w:color="auto" w:fill="FFFFFF"/>
        <w:spacing w:line="420" w:lineRule="atLeast"/>
        <w:ind w:firstLine="480"/>
        <w:rPr>
          <w:rFonts w:ascii="微软雅黑" w:eastAsia="微软雅黑" w:hAnsi="微软雅黑" w:cs="宋体"/>
          <w:spacing w:val="8"/>
          <w:kern w:val="0"/>
          <w:sz w:val="20"/>
          <w:szCs w:val="20"/>
        </w:rPr>
      </w:pPr>
      <w:r w:rsidRPr="001A2A05">
        <w:rPr>
          <w:rFonts w:ascii="宋体" w:eastAsia="宋体" w:hAnsi="宋体" w:cs="宋体" w:hint="eastAsia"/>
          <w:b/>
          <w:bCs/>
          <w:kern w:val="0"/>
          <w:sz w:val="20"/>
          <w:szCs w:val="20"/>
        </w:rPr>
        <w:t>三、考生入场时有以下情况不得进入考点参加考试：</w:t>
      </w:r>
    </w:p>
    <w:p w:rsidR="001A2A05" w:rsidRPr="001A2A05" w:rsidRDefault="001A2A05" w:rsidP="001A2A05">
      <w:pPr>
        <w:widowControl/>
        <w:shd w:val="clear" w:color="auto" w:fill="FFFFFF"/>
        <w:spacing w:line="420" w:lineRule="atLeast"/>
        <w:ind w:firstLine="480"/>
        <w:rPr>
          <w:rFonts w:ascii="微软雅黑" w:eastAsia="微软雅黑" w:hAnsi="微软雅黑" w:cs="宋体"/>
          <w:spacing w:val="8"/>
          <w:kern w:val="0"/>
          <w:sz w:val="20"/>
          <w:szCs w:val="20"/>
        </w:rPr>
      </w:pPr>
      <w:r w:rsidRPr="001A2A05">
        <w:rPr>
          <w:rFonts w:ascii="宋体" w:eastAsia="宋体" w:hAnsi="宋体" w:cs="宋体" w:hint="eastAsia"/>
          <w:kern w:val="0"/>
          <w:sz w:val="20"/>
          <w:szCs w:val="20"/>
        </w:rPr>
        <w:t>1.“苏康码”为</w:t>
      </w:r>
      <w:proofErr w:type="gramStart"/>
      <w:r w:rsidRPr="001A2A05">
        <w:rPr>
          <w:rFonts w:ascii="宋体" w:eastAsia="宋体" w:hAnsi="宋体" w:cs="宋体" w:hint="eastAsia"/>
          <w:kern w:val="0"/>
          <w:sz w:val="20"/>
          <w:szCs w:val="20"/>
        </w:rPr>
        <w:t>非绿码或</w:t>
      </w:r>
      <w:proofErr w:type="gramEnd"/>
      <w:r w:rsidRPr="001A2A05">
        <w:rPr>
          <w:rFonts w:ascii="宋体" w:eastAsia="宋体" w:hAnsi="宋体" w:cs="宋体" w:hint="eastAsia"/>
          <w:kern w:val="0"/>
          <w:sz w:val="20"/>
          <w:szCs w:val="20"/>
        </w:rPr>
        <w:t>“通信大数据行程卡”为非绿卡；</w:t>
      </w:r>
    </w:p>
    <w:p w:rsidR="001A2A05" w:rsidRPr="001A2A05" w:rsidRDefault="001A2A05" w:rsidP="001A2A05">
      <w:pPr>
        <w:widowControl/>
        <w:shd w:val="clear" w:color="auto" w:fill="FFFFFF"/>
        <w:spacing w:line="420" w:lineRule="atLeast"/>
        <w:ind w:firstLine="480"/>
        <w:rPr>
          <w:rFonts w:ascii="微软雅黑" w:eastAsia="微软雅黑" w:hAnsi="微软雅黑" w:cs="宋体"/>
          <w:spacing w:val="8"/>
          <w:kern w:val="0"/>
          <w:sz w:val="20"/>
          <w:szCs w:val="20"/>
        </w:rPr>
      </w:pPr>
      <w:r w:rsidRPr="001A2A05">
        <w:rPr>
          <w:rFonts w:ascii="宋体" w:eastAsia="宋体" w:hAnsi="宋体" w:cs="宋体" w:hint="eastAsia"/>
          <w:kern w:val="0"/>
          <w:sz w:val="20"/>
          <w:szCs w:val="20"/>
        </w:rPr>
        <w:t>2.</w:t>
      </w:r>
      <w:r w:rsidRPr="001A2A05">
        <w:rPr>
          <w:rFonts w:ascii="宋体" w:eastAsia="宋体" w:hAnsi="宋体" w:cs="宋体" w:hint="eastAsia"/>
          <w:spacing w:val="8"/>
          <w:kern w:val="0"/>
          <w:sz w:val="20"/>
          <w:szCs w:val="20"/>
        </w:rPr>
        <w:t>考前14天内有境外旅居史；</w:t>
      </w:r>
    </w:p>
    <w:p w:rsidR="001A2A05" w:rsidRPr="001A2A05" w:rsidRDefault="001A2A05" w:rsidP="001A2A05">
      <w:pPr>
        <w:widowControl/>
        <w:shd w:val="clear" w:color="auto" w:fill="FFFFFF"/>
        <w:spacing w:line="420" w:lineRule="atLeast"/>
        <w:ind w:firstLine="480"/>
        <w:rPr>
          <w:rFonts w:ascii="微软雅黑" w:eastAsia="微软雅黑" w:hAnsi="微软雅黑" w:cs="宋体"/>
          <w:spacing w:val="8"/>
          <w:kern w:val="0"/>
          <w:sz w:val="20"/>
          <w:szCs w:val="20"/>
        </w:rPr>
      </w:pPr>
      <w:r w:rsidRPr="001A2A05">
        <w:rPr>
          <w:rFonts w:ascii="宋体" w:eastAsia="宋体" w:hAnsi="宋体" w:cs="宋体" w:hint="eastAsia"/>
          <w:spacing w:val="8"/>
          <w:kern w:val="0"/>
          <w:sz w:val="20"/>
          <w:szCs w:val="20"/>
        </w:rPr>
        <w:t>3.考前7天内有高风险地区所在县（市、区、旗）的旅居史人员；</w:t>
      </w:r>
    </w:p>
    <w:p w:rsidR="001A2A05" w:rsidRPr="001A2A05" w:rsidRDefault="001A2A05" w:rsidP="001A2A05">
      <w:pPr>
        <w:widowControl/>
        <w:shd w:val="clear" w:color="auto" w:fill="FFFFFF"/>
        <w:spacing w:line="420" w:lineRule="atLeast"/>
        <w:ind w:firstLine="480"/>
        <w:rPr>
          <w:rFonts w:ascii="微软雅黑" w:eastAsia="微软雅黑" w:hAnsi="微软雅黑" w:cs="宋体"/>
          <w:spacing w:val="8"/>
          <w:kern w:val="0"/>
          <w:sz w:val="20"/>
          <w:szCs w:val="20"/>
        </w:rPr>
      </w:pPr>
      <w:r w:rsidRPr="001A2A05">
        <w:rPr>
          <w:rFonts w:ascii="宋体" w:eastAsia="宋体" w:hAnsi="宋体" w:cs="宋体" w:hint="eastAsia"/>
          <w:spacing w:val="8"/>
          <w:kern w:val="0"/>
          <w:sz w:val="20"/>
          <w:szCs w:val="20"/>
        </w:rPr>
        <w:t>4.仍在隔离期的新冠肺炎确诊病例、疑似病例、无症状感染者及密切接触者、</w:t>
      </w:r>
      <w:proofErr w:type="gramStart"/>
      <w:r w:rsidRPr="001A2A05">
        <w:rPr>
          <w:rFonts w:ascii="宋体" w:eastAsia="宋体" w:hAnsi="宋体" w:cs="宋体" w:hint="eastAsia"/>
          <w:spacing w:val="8"/>
          <w:kern w:val="0"/>
          <w:sz w:val="20"/>
          <w:szCs w:val="20"/>
        </w:rPr>
        <w:t>次密切</w:t>
      </w:r>
      <w:proofErr w:type="gramEnd"/>
      <w:r w:rsidRPr="001A2A05">
        <w:rPr>
          <w:rFonts w:ascii="宋体" w:eastAsia="宋体" w:hAnsi="宋体" w:cs="宋体" w:hint="eastAsia"/>
          <w:spacing w:val="8"/>
          <w:kern w:val="0"/>
          <w:sz w:val="20"/>
          <w:szCs w:val="20"/>
        </w:rPr>
        <w:t>接触者；</w:t>
      </w:r>
    </w:p>
    <w:p w:rsidR="001A2A05" w:rsidRPr="001A2A05" w:rsidRDefault="001A2A05" w:rsidP="001A2A05">
      <w:pPr>
        <w:widowControl/>
        <w:shd w:val="clear" w:color="auto" w:fill="FFFFFF"/>
        <w:spacing w:line="420" w:lineRule="atLeast"/>
        <w:ind w:firstLine="480"/>
        <w:jc w:val="left"/>
        <w:rPr>
          <w:rFonts w:ascii="宋体" w:eastAsia="宋体" w:hAnsi="宋体" w:cs="宋体"/>
          <w:b/>
          <w:spacing w:val="8"/>
          <w:kern w:val="0"/>
          <w:sz w:val="20"/>
          <w:szCs w:val="20"/>
        </w:rPr>
      </w:pPr>
      <w:r w:rsidRPr="001A2A05">
        <w:rPr>
          <w:rFonts w:ascii="宋体" w:eastAsia="宋体" w:hAnsi="宋体" w:cs="宋体" w:hint="eastAsia"/>
          <w:b/>
          <w:spacing w:val="8"/>
          <w:kern w:val="0"/>
          <w:sz w:val="20"/>
          <w:szCs w:val="20"/>
        </w:rPr>
        <w:t>5.省内人员：不能现场出示本人考试开考前24小时内纸质新冠病毒核酸检测阴性证明（以采样时间为准且须由南京</w:t>
      </w:r>
      <w:proofErr w:type="gramStart"/>
      <w:r w:rsidRPr="001A2A05">
        <w:rPr>
          <w:rFonts w:ascii="宋体" w:eastAsia="宋体" w:hAnsi="宋体" w:cs="宋体" w:hint="eastAsia"/>
          <w:b/>
          <w:spacing w:val="8"/>
          <w:kern w:val="0"/>
          <w:sz w:val="20"/>
          <w:szCs w:val="20"/>
        </w:rPr>
        <w:t>本地具有</w:t>
      </w:r>
      <w:proofErr w:type="gramEnd"/>
      <w:r w:rsidRPr="001A2A05">
        <w:rPr>
          <w:rFonts w:ascii="宋体" w:eastAsia="宋体" w:hAnsi="宋体" w:cs="宋体" w:hint="eastAsia"/>
          <w:b/>
          <w:spacing w:val="8"/>
          <w:kern w:val="0"/>
          <w:sz w:val="20"/>
          <w:szCs w:val="20"/>
        </w:rPr>
        <w:t>相关资质认定的检测机构出具）；</w:t>
      </w:r>
    </w:p>
    <w:p w:rsidR="001A2A05" w:rsidRPr="001A2A05" w:rsidRDefault="001A2A05" w:rsidP="001A2A05">
      <w:pPr>
        <w:widowControl/>
        <w:shd w:val="clear" w:color="auto" w:fill="FFFFFF"/>
        <w:spacing w:line="420" w:lineRule="atLeast"/>
        <w:ind w:firstLineChars="200" w:firstLine="402"/>
        <w:jc w:val="left"/>
        <w:rPr>
          <w:rFonts w:ascii="Times New Roman" w:eastAsia="宋体" w:hAnsi="Times New Roman" w:cs="Times New Roman"/>
          <w:b/>
          <w:sz w:val="20"/>
          <w:szCs w:val="20"/>
          <w:shd w:val="clear" w:color="auto" w:fill="FFFFFF"/>
        </w:rPr>
      </w:pPr>
      <w:r w:rsidRPr="001A2A05">
        <w:rPr>
          <w:rFonts w:ascii="Times New Roman" w:eastAsia="宋体" w:hAnsi="Times New Roman" w:cs="Times New Roman" w:hint="eastAsia"/>
          <w:b/>
          <w:sz w:val="20"/>
          <w:szCs w:val="20"/>
          <w:shd w:val="clear" w:color="auto" w:fill="FFFFFF"/>
        </w:rPr>
        <w:t>对其他外省（市、区）来我市人员：须在抵达南京的首站进行一次核酸“落地检”，前三天内每天进行一次核酸检测（</w:t>
      </w:r>
      <w:r w:rsidRPr="001A2A05">
        <w:rPr>
          <w:rFonts w:ascii="Times New Roman" w:eastAsia="宋体" w:hAnsi="Times New Roman" w:cs="Times New Roman" w:hint="eastAsia"/>
          <w:b/>
          <w:sz w:val="20"/>
          <w:szCs w:val="20"/>
          <w:shd w:val="clear" w:color="auto" w:fill="FFFFFF"/>
        </w:rPr>
        <w:t>3</w:t>
      </w:r>
      <w:r w:rsidRPr="001A2A05">
        <w:rPr>
          <w:rFonts w:ascii="Times New Roman" w:eastAsia="宋体" w:hAnsi="Times New Roman" w:cs="Times New Roman" w:hint="eastAsia"/>
          <w:b/>
          <w:sz w:val="20"/>
          <w:szCs w:val="20"/>
          <w:shd w:val="clear" w:color="auto" w:fill="FFFFFF"/>
        </w:rPr>
        <w:t>天</w:t>
      </w:r>
      <w:r w:rsidRPr="001A2A05">
        <w:rPr>
          <w:rFonts w:ascii="Times New Roman" w:eastAsia="宋体" w:hAnsi="Times New Roman" w:cs="Times New Roman" w:hint="eastAsia"/>
          <w:b/>
          <w:sz w:val="20"/>
          <w:szCs w:val="20"/>
          <w:shd w:val="clear" w:color="auto" w:fill="FFFFFF"/>
        </w:rPr>
        <w:t>3</w:t>
      </w:r>
      <w:r w:rsidRPr="001A2A05">
        <w:rPr>
          <w:rFonts w:ascii="Times New Roman" w:eastAsia="宋体" w:hAnsi="Times New Roman" w:cs="Times New Roman" w:hint="eastAsia"/>
          <w:b/>
          <w:sz w:val="20"/>
          <w:szCs w:val="20"/>
          <w:shd w:val="clear" w:color="auto" w:fill="FFFFFF"/>
        </w:rPr>
        <w:t>检），不能现场出示南京落地后三天三检</w:t>
      </w:r>
      <w:r w:rsidRPr="001A2A05">
        <w:rPr>
          <w:rFonts w:ascii="宋体" w:eastAsia="宋体" w:hAnsi="宋体" w:cs="宋体" w:hint="eastAsia"/>
          <w:b/>
          <w:spacing w:val="8"/>
          <w:kern w:val="0"/>
          <w:sz w:val="20"/>
          <w:szCs w:val="20"/>
        </w:rPr>
        <w:t>纸质新冠病毒核酸检测阴性证明（以采样时间为准）</w:t>
      </w:r>
      <w:r w:rsidRPr="001A2A05">
        <w:rPr>
          <w:rFonts w:ascii="Times New Roman" w:eastAsia="宋体" w:hAnsi="Times New Roman" w:cs="Times New Roman" w:hint="eastAsia"/>
          <w:b/>
          <w:sz w:val="20"/>
          <w:szCs w:val="20"/>
          <w:shd w:val="clear" w:color="auto" w:fill="FFFFFF"/>
        </w:rPr>
        <w:t>；</w:t>
      </w:r>
    </w:p>
    <w:p w:rsidR="001A2A05" w:rsidRPr="001A2A05" w:rsidRDefault="001A2A05" w:rsidP="001A2A05">
      <w:pPr>
        <w:widowControl/>
        <w:shd w:val="clear" w:color="auto" w:fill="FFFFFF"/>
        <w:spacing w:line="420" w:lineRule="atLeast"/>
        <w:ind w:firstLine="480"/>
        <w:rPr>
          <w:rFonts w:ascii="宋体" w:eastAsia="宋体" w:hAnsi="宋体" w:cs="宋体"/>
          <w:color w:val="222222"/>
          <w:spacing w:val="8"/>
          <w:kern w:val="0"/>
          <w:sz w:val="20"/>
          <w:szCs w:val="20"/>
        </w:rPr>
      </w:pPr>
      <w:r w:rsidRPr="001A2A05">
        <w:rPr>
          <w:rFonts w:ascii="宋体" w:eastAsia="宋体" w:hAnsi="宋体" w:cs="宋体" w:hint="eastAsia"/>
          <w:color w:val="222222"/>
          <w:spacing w:val="8"/>
          <w:kern w:val="0"/>
          <w:sz w:val="20"/>
          <w:szCs w:val="20"/>
        </w:rPr>
        <w:t>6.考试当天有发热（体温≥37.3℃）、干咳等可疑症状的人员；</w:t>
      </w:r>
    </w:p>
    <w:p w:rsidR="001A2A05" w:rsidRPr="001A2A05" w:rsidRDefault="001A2A05" w:rsidP="001A2A05">
      <w:pPr>
        <w:widowControl/>
        <w:shd w:val="clear" w:color="auto" w:fill="FFFFFF"/>
        <w:spacing w:line="420" w:lineRule="atLeast"/>
        <w:ind w:firstLine="480"/>
        <w:rPr>
          <w:rFonts w:ascii="宋体" w:eastAsia="宋体" w:hAnsi="宋体" w:cs="宋体"/>
          <w:color w:val="222222"/>
          <w:spacing w:val="8"/>
          <w:kern w:val="0"/>
          <w:sz w:val="20"/>
          <w:szCs w:val="20"/>
        </w:rPr>
      </w:pPr>
      <w:r w:rsidRPr="001A2A05">
        <w:rPr>
          <w:rFonts w:ascii="宋体" w:eastAsia="宋体" w:hAnsi="宋体" w:cs="宋体" w:hint="eastAsia"/>
          <w:color w:val="222222"/>
          <w:spacing w:val="8"/>
          <w:kern w:val="0"/>
          <w:sz w:val="20"/>
          <w:szCs w:val="20"/>
        </w:rPr>
        <w:t>7.面试</w:t>
      </w:r>
      <w:r w:rsidRPr="001A2A05">
        <w:rPr>
          <w:rFonts w:ascii="宋体" w:eastAsia="宋体" w:hAnsi="宋体" w:cs="宋体"/>
          <w:color w:val="222222"/>
          <w:spacing w:val="8"/>
          <w:kern w:val="0"/>
          <w:sz w:val="20"/>
          <w:szCs w:val="20"/>
        </w:rPr>
        <w:t>前未解除封控区或管控区管理的旅居史人员</w:t>
      </w:r>
      <w:r w:rsidRPr="001A2A05">
        <w:rPr>
          <w:rFonts w:ascii="宋体" w:eastAsia="宋体" w:hAnsi="宋体" w:cs="宋体" w:hint="eastAsia"/>
          <w:color w:val="222222"/>
          <w:spacing w:val="8"/>
          <w:kern w:val="0"/>
          <w:sz w:val="20"/>
          <w:szCs w:val="20"/>
        </w:rPr>
        <w:t>；</w:t>
      </w:r>
    </w:p>
    <w:p w:rsidR="001A2A05" w:rsidRPr="001A2A05" w:rsidRDefault="001A2A05" w:rsidP="001A2A05">
      <w:pPr>
        <w:widowControl/>
        <w:shd w:val="clear" w:color="auto" w:fill="FFFFFF"/>
        <w:spacing w:line="420" w:lineRule="atLeast"/>
        <w:ind w:firstLine="480"/>
        <w:rPr>
          <w:rFonts w:ascii="微软雅黑" w:eastAsia="微软雅黑" w:hAnsi="微软雅黑" w:cs="宋体"/>
          <w:color w:val="222222"/>
          <w:spacing w:val="8"/>
          <w:kern w:val="0"/>
          <w:sz w:val="20"/>
          <w:szCs w:val="20"/>
        </w:rPr>
      </w:pPr>
      <w:r w:rsidRPr="001A2A05">
        <w:rPr>
          <w:rFonts w:ascii="宋体" w:eastAsia="宋体" w:hAnsi="宋体" w:cs="宋体" w:hint="eastAsia"/>
          <w:color w:val="222222"/>
          <w:spacing w:val="8"/>
          <w:kern w:val="0"/>
          <w:sz w:val="20"/>
          <w:szCs w:val="20"/>
        </w:rPr>
        <w:t>8..未按南京市疫情防控要求落实抵达后健康监测、核酸检测等防控措施的人员，以及其他因疫情防控需要实施健康管理的人员。</w:t>
      </w:r>
    </w:p>
    <w:p w:rsidR="001A2A05" w:rsidRPr="001A2A05" w:rsidRDefault="001A2A05" w:rsidP="001A2A05">
      <w:pPr>
        <w:widowControl/>
        <w:shd w:val="clear" w:color="auto" w:fill="FFFFFF"/>
        <w:spacing w:line="420" w:lineRule="atLeast"/>
        <w:ind w:firstLine="480"/>
        <w:rPr>
          <w:rFonts w:ascii="宋体" w:eastAsia="宋体" w:hAnsi="宋体" w:cs="宋体"/>
          <w:color w:val="222222"/>
          <w:kern w:val="0"/>
          <w:sz w:val="20"/>
          <w:szCs w:val="20"/>
        </w:rPr>
      </w:pPr>
      <w:r w:rsidRPr="001A2A05">
        <w:rPr>
          <w:rFonts w:ascii="宋体" w:eastAsia="宋体" w:hAnsi="宋体" w:cs="宋体" w:hint="eastAsia"/>
          <w:color w:val="222222"/>
          <w:kern w:val="0"/>
          <w:sz w:val="20"/>
          <w:szCs w:val="20"/>
        </w:rPr>
        <w:t>四、符合健康应试条件的考生，进入考点时应全程佩戴口罩，自觉接受体温检测，主动出示本人面试通知单、身份证、“苏康码”、“通信大数据行程卡”、南京本地24小时之内核酸检测阴性报告、本人签字的《南京金陵高等职业技术学校2022年公开招聘骨干教师、紧缺学科教师考生健康应试须知》。</w:t>
      </w:r>
    </w:p>
    <w:p w:rsidR="001A2A05" w:rsidRPr="001A2A05" w:rsidRDefault="001A2A05" w:rsidP="001A2A05">
      <w:pPr>
        <w:widowControl/>
        <w:shd w:val="clear" w:color="auto" w:fill="FFFFFF"/>
        <w:spacing w:line="420" w:lineRule="atLeast"/>
        <w:ind w:firstLine="480"/>
        <w:rPr>
          <w:rFonts w:ascii="微软雅黑" w:eastAsia="微软雅黑" w:hAnsi="微软雅黑" w:cs="宋体"/>
          <w:color w:val="222222"/>
          <w:spacing w:val="8"/>
          <w:kern w:val="0"/>
          <w:sz w:val="20"/>
          <w:szCs w:val="20"/>
        </w:rPr>
      </w:pPr>
      <w:r w:rsidRPr="001A2A05">
        <w:rPr>
          <w:rFonts w:ascii="宋体" w:eastAsia="宋体" w:hAnsi="宋体" w:cs="宋体" w:hint="eastAsia"/>
          <w:color w:val="222222"/>
          <w:kern w:val="0"/>
          <w:sz w:val="20"/>
          <w:szCs w:val="20"/>
        </w:rPr>
        <w:lastRenderedPageBreak/>
        <w:t>五、考生须听从考试工作人员指挥，在考试期间出现发热（体温超过37.3℃）、咳嗽等呼吸道症状，应立即向考点工作人员报告，听从工作人员的安排。</w:t>
      </w:r>
    </w:p>
    <w:p w:rsidR="001A2A05" w:rsidRPr="001A2A05" w:rsidRDefault="001A2A05" w:rsidP="001A2A05">
      <w:pPr>
        <w:widowControl/>
        <w:shd w:val="clear" w:color="auto" w:fill="FFFFFF"/>
        <w:spacing w:line="420" w:lineRule="atLeast"/>
        <w:ind w:firstLine="480"/>
        <w:rPr>
          <w:rFonts w:ascii="微软雅黑" w:eastAsia="微软雅黑" w:hAnsi="微软雅黑" w:cs="宋体"/>
          <w:color w:val="222222"/>
          <w:spacing w:val="8"/>
          <w:kern w:val="0"/>
          <w:sz w:val="20"/>
          <w:szCs w:val="20"/>
        </w:rPr>
      </w:pPr>
      <w:r w:rsidRPr="001A2A05">
        <w:rPr>
          <w:rFonts w:ascii="宋体" w:eastAsia="宋体" w:hAnsi="宋体" w:cs="宋体" w:hint="eastAsia"/>
          <w:color w:val="222222"/>
          <w:kern w:val="0"/>
          <w:sz w:val="20"/>
          <w:szCs w:val="20"/>
        </w:rPr>
        <w:t>六、考生应自觉配合考点做好身体健康检测，凡隐瞒或谎报旅居史、接触史、健康状况等疫情防控重点信息，以及在考试疫情防控中拒不配合工作人员进行防疫检测、询问、排查的，将取消考试资格，并按照有关法律法规予以处理。</w:t>
      </w:r>
    </w:p>
    <w:p w:rsidR="001A2A05" w:rsidRPr="001A2A05" w:rsidRDefault="001A2A05" w:rsidP="001A2A05">
      <w:pPr>
        <w:widowControl/>
        <w:shd w:val="clear" w:color="auto" w:fill="FFFFFF"/>
        <w:spacing w:line="420" w:lineRule="atLeast"/>
        <w:ind w:firstLine="480"/>
        <w:rPr>
          <w:rFonts w:ascii="微软雅黑" w:eastAsia="微软雅黑" w:hAnsi="微软雅黑" w:cs="宋体"/>
          <w:color w:val="222222"/>
          <w:spacing w:val="8"/>
          <w:kern w:val="0"/>
          <w:sz w:val="20"/>
          <w:szCs w:val="20"/>
        </w:rPr>
      </w:pPr>
      <w:r w:rsidRPr="001A2A05">
        <w:rPr>
          <w:rFonts w:ascii="宋体" w:eastAsia="宋体" w:hAnsi="宋体" w:cs="宋体" w:hint="eastAsia"/>
          <w:color w:val="222222"/>
          <w:kern w:val="0"/>
          <w:sz w:val="20"/>
          <w:szCs w:val="20"/>
        </w:rPr>
        <w:t>七、</w:t>
      </w:r>
      <w:r w:rsidRPr="001A2A05">
        <w:rPr>
          <w:rFonts w:ascii="宋体" w:eastAsia="宋体" w:hAnsi="宋体" w:cs="宋体" w:hint="eastAsia"/>
          <w:color w:val="222222"/>
          <w:spacing w:val="8"/>
          <w:kern w:val="0"/>
          <w:sz w:val="20"/>
          <w:szCs w:val="20"/>
        </w:rPr>
        <w:t>其他友情提醒事项：</w:t>
      </w:r>
    </w:p>
    <w:p w:rsidR="001A2A05" w:rsidRPr="001A2A05" w:rsidRDefault="001A2A05" w:rsidP="001A2A05">
      <w:pPr>
        <w:widowControl/>
        <w:shd w:val="clear" w:color="auto" w:fill="FFFFFF"/>
        <w:spacing w:line="420" w:lineRule="atLeast"/>
        <w:ind w:firstLine="480"/>
        <w:rPr>
          <w:rFonts w:ascii="宋体" w:eastAsia="宋体" w:hAnsi="宋体" w:cs="宋体"/>
          <w:color w:val="222222"/>
          <w:spacing w:val="8"/>
          <w:kern w:val="0"/>
          <w:sz w:val="20"/>
          <w:szCs w:val="20"/>
        </w:rPr>
      </w:pPr>
      <w:r w:rsidRPr="001A2A05">
        <w:rPr>
          <w:rFonts w:ascii="宋体" w:eastAsia="宋体" w:hAnsi="宋体" w:cs="宋体" w:hint="eastAsia"/>
          <w:color w:val="222222"/>
          <w:spacing w:val="8"/>
          <w:kern w:val="0"/>
          <w:sz w:val="20"/>
          <w:szCs w:val="20"/>
        </w:rPr>
        <w:t>1.参加本次考试的考生请务必遵照南京市疫情防控的相关规定积极备考，因考生未按疫情防控要求而延误考试的，由考生自行承担相应后果。</w:t>
      </w:r>
    </w:p>
    <w:p w:rsidR="001A2A05" w:rsidRPr="001A2A05" w:rsidRDefault="001A2A05" w:rsidP="001A2A05">
      <w:pPr>
        <w:widowControl/>
        <w:shd w:val="clear" w:color="auto" w:fill="FFFFFF"/>
        <w:spacing w:line="420" w:lineRule="atLeast"/>
        <w:ind w:firstLine="480"/>
        <w:rPr>
          <w:rFonts w:ascii="宋体" w:eastAsia="宋体" w:hAnsi="宋体" w:cs="宋体"/>
          <w:color w:val="222222"/>
          <w:spacing w:val="8"/>
          <w:kern w:val="0"/>
          <w:sz w:val="20"/>
          <w:szCs w:val="20"/>
        </w:rPr>
      </w:pPr>
      <w:r w:rsidRPr="001A2A05">
        <w:rPr>
          <w:rFonts w:ascii="宋体" w:eastAsia="宋体" w:hAnsi="宋体" w:cs="宋体" w:hint="eastAsia"/>
          <w:color w:val="222222"/>
          <w:spacing w:val="8"/>
          <w:kern w:val="0"/>
          <w:sz w:val="20"/>
          <w:szCs w:val="20"/>
        </w:rPr>
        <w:t>2.请考生提前了解核酸检测地点、采样时间以及“核酸检测报告”获得方式和时间，避免出现考试时无法出示“核酸检测阴性报告”而耽误考试。</w:t>
      </w:r>
    </w:p>
    <w:p w:rsidR="001A2A05" w:rsidRPr="001A2A05" w:rsidRDefault="001A2A05" w:rsidP="001A2A05">
      <w:pPr>
        <w:widowControl/>
        <w:shd w:val="clear" w:color="auto" w:fill="FFFFFF"/>
        <w:spacing w:line="420" w:lineRule="atLeast"/>
        <w:ind w:firstLine="480"/>
        <w:jc w:val="left"/>
        <w:rPr>
          <w:rFonts w:ascii="宋体" w:eastAsia="宋体" w:hAnsi="宋体" w:cs="宋体"/>
          <w:color w:val="222222"/>
          <w:spacing w:val="8"/>
          <w:kern w:val="0"/>
          <w:sz w:val="20"/>
          <w:szCs w:val="20"/>
        </w:rPr>
      </w:pPr>
      <w:r w:rsidRPr="001A2A05">
        <w:rPr>
          <w:rFonts w:ascii="宋体" w:eastAsia="宋体" w:hAnsi="宋体" w:cs="宋体" w:hint="eastAsia"/>
          <w:color w:val="222222"/>
          <w:spacing w:val="8"/>
          <w:kern w:val="0"/>
          <w:sz w:val="20"/>
          <w:szCs w:val="20"/>
        </w:rPr>
        <w:t>3、考试疫情防控措施将根据疫情防控形势变化适时调整，请广大考生及时关注江苏省</w:t>
      </w:r>
      <w:proofErr w:type="gramStart"/>
      <w:r w:rsidRPr="001A2A05">
        <w:rPr>
          <w:rFonts w:ascii="宋体" w:eastAsia="宋体" w:hAnsi="宋体" w:cs="宋体" w:hint="eastAsia"/>
          <w:color w:val="222222"/>
          <w:spacing w:val="8"/>
          <w:kern w:val="0"/>
          <w:sz w:val="20"/>
          <w:szCs w:val="20"/>
        </w:rPr>
        <w:t>人民政府官网疫情</w:t>
      </w:r>
      <w:proofErr w:type="gramEnd"/>
      <w:r w:rsidRPr="001A2A05">
        <w:rPr>
          <w:rFonts w:ascii="宋体" w:eastAsia="宋体" w:hAnsi="宋体" w:cs="宋体" w:hint="eastAsia"/>
          <w:color w:val="222222"/>
          <w:spacing w:val="8"/>
          <w:kern w:val="0"/>
          <w:sz w:val="20"/>
          <w:szCs w:val="20"/>
        </w:rPr>
        <w:t>防控政策措施（https://www.jiangsu.gov.cn/col/col83410/index.html）南京市出行防疫政策措施以及“南京发布”等相关疫情防控最新政策信息，提前做好应试准备。预祝广大考生考试顺利、身体健康！</w:t>
      </w:r>
    </w:p>
    <w:p w:rsidR="001A2A05" w:rsidRPr="001A2A05" w:rsidRDefault="001A2A05" w:rsidP="001A2A05">
      <w:pPr>
        <w:widowControl/>
        <w:shd w:val="clear" w:color="auto" w:fill="FFFFFF"/>
        <w:spacing w:line="420" w:lineRule="atLeast"/>
        <w:ind w:firstLine="480"/>
        <w:jc w:val="left"/>
        <w:rPr>
          <w:rFonts w:ascii="微软雅黑" w:eastAsia="微软雅黑" w:hAnsi="微软雅黑" w:cs="宋体"/>
          <w:color w:val="222222"/>
          <w:spacing w:val="8"/>
          <w:kern w:val="0"/>
          <w:sz w:val="20"/>
          <w:szCs w:val="20"/>
        </w:rPr>
      </w:pPr>
      <w:r w:rsidRPr="001A2A05">
        <w:rPr>
          <w:rFonts w:ascii="宋体" w:eastAsia="宋体" w:hAnsi="宋体" w:cs="宋体" w:hint="eastAsia"/>
          <w:color w:val="222222"/>
          <w:kern w:val="0"/>
          <w:sz w:val="20"/>
          <w:szCs w:val="20"/>
        </w:rPr>
        <w:t>4、未尽事宜咨询电话：025-86230003</w:t>
      </w:r>
    </w:p>
    <w:p w:rsidR="001A2A05" w:rsidRPr="001A2A05" w:rsidRDefault="001A2A05" w:rsidP="001A2A05">
      <w:pPr>
        <w:spacing w:after="120"/>
        <w:ind w:firstLineChars="200" w:firstLine="400"/>
        <w:jc w:val="left"/>
        <w:rPr>
          <w:rFonts w:ascii="Times New Roman" w:eastAsia="宋体" w:hAnsi="Times New Roman" w:cs="Times New Roman"/>
          <w:sz w:val="20"/>
          <w:szCs w:val="20"/>
        </w:rPr>
      </w:pPr>
    </w:p>
    <w:p w:rsidR="001A2A05" w:rsidRPr="001A2A05" w:rsidRDefault="001A2A05" w:rsidP="001A2A05">
      <w:pPr>
        <w:spacing w:after="120"/>
        <w:ind w:firstLineChars="200" w:firstLine="400"/>
        <w:jc w:val="left"/>
        <w:rPr>
          <w:rFonts w:ascii="Times New Roman" w:eastAsia="宋体" w:hAnsi="Times New Roman" w:cs="Times New Roman"/>
          <w:sz w:val="20"/>
          <w:szCs w:val="20"/>
        </w:rPr>
      </w:pPr>
    </w:p>
    <w:p w:rsidR="001A2A05" w:rsidRPr="001A2A05" w:rsidRDefault="001A2A05" w:rsidP="001A2A05">
      <w:pPr>
        <w:spacing w:after="120"/>
        <w:ind w:firstLineChars="200" w:firstLine="400"/>
        <w:jc w:val="left"/>
        <w:rPr>
          <w:rFonts w:ascii="Times New Roman" w:eastAsia="宋体" w:hAnsi="Times New Roman" w:cs="Times New Roman"/>
          <w:sz w:val="20"/>
          <w:szCs w:val="20"/>
        </w:rPr>
      </w:pPr>
    </w:p>
    <w:p w:rsidR="001A2A05" w:rsidRPr="001A2A05" w:rsidRDefault="001A2A05" w:rsidP="001A2A05">
      <w:pPr>
        <w:widowControl/>
        <w:ind w:firstLineChars="200" w:firstLine="402"/>
        <w:jc w:val="left"/>
        <w:rPr>
          <w:rFonts w:ascii="Times New Roman" w:eastAsia="黑体" w:hAnsi="Times New Roman" w:cs="Times New Roman"/>
          <w:b/>
          <w:bCs/>
          <w:color w:val="000000" w:themeColor="text1"/>
          <w:kern w:val="0"/>
          <w:sz w:val="20"/>
          <w:szCs w:val="20"/>
        </w:rPr>
      </w:pPr>
      <w:r w:rsidRPr="001A2A05">
        <w:rPr>
          <w:rFonts w:ascii="Times New Roman" w:eastAsia="黑体" w:hAnsi="Times New Roman" w:cs="Times New Roman"/>
          <w:b/>
          <w:bCs/>
          <w:color w:val="000000" w:themeColor="text1"/>
          <w:kern w:val="0"/>
          <w:sz w:val="20"/>
          <w:szCs w:val="20"/>
        </w:rPr>
        <w:t>本人承诺</w:t>
      </w:r>
      <w:r w:rsidRPr="001A2A05">
        <w:rPr>
          <w:rFonts w:ascii="Times New Roman" w:eastAsia="黑体" w:hAnsi="Times New Roman" w:cs="Times New Roman"/>
          <w:b/>
          <w:bCs/>
          <w:color w:val="000000" w:themeColor="text1"/>
          <w:kern w:val="0"/>
          <w:sz w:val="20"/>
          <w:szCs w:val="20"/>
        </w:rPr>
        <w:t xml:space="preserve">: </w:t>
      </w:r>
      <w:r w:rsidRPr="001A2A05">
        <w:rPr>
          <w:rFonts w:ascii="Times New Roman" w:eastAsia="黑体" w:hAnsi="Times New Roman" w:cs="Times New Roman"/>
          <w:b/>
          <w:bCs/>
          <w:color w:val="000000" w:themeColor="text1"/>
          <w:kern w:val="0"/>
          <w:sz w:val="20"/>
          <w:szCs w:val="20"/>
        </w:rPr>
        <w:t>已知悉以上告知事项、证明义务和防疫要求，自愿承担因不实承诺应承担的相关责任并接受相应处理。</w:t>
      </w:r>
    </w:p>
    <w:p w:rsidR="001A2A05" w:rsidRPr="001A2A05" w:rsidRDefault="001A2A05" w:rsidP="001A2A05">
      <w:pPr>
        <w:adjustRightInd w:val="0"/>
        <w:snapToGrid w:val="0"/>
        <w:jc w:val="left"/>
        <w:rPr>
          <w:rFonts w:ascii="方正黑体_GBK" w:eastAsia="方正黑体_GBK" w:hAnsi="方正黑体_GBK" w:cs="方正黑体_GBK"/>
          <w:bCs/>
          <w:sz w:val="20"/>
          <w:szCs w:val="20"/>
        </w:rPr>
      </w:pPr>
    </w:p>
    <w:p w:rsidR="001A2A05" w:rsidRPr="001A2A05" w:rsidRDefault="001A2A05" w:rsidP="001A2A05">
      <w:pPr>
        <w:adjustRightInd w:val="0"/>
        <w:snapToGrid w:val="0"/>
        <w:jc w:val="left"/>
        <w:rPr>
          <w:rFonts w:ascii="方正黑体_GBK" w:eastAsia="方正黑体_GBK" w:hAnsi="方正黑体_GBK" w:cs="方正黑体_GBK"/>
          <w:bCs/>
          <w:sz w:val="20"/>
          <w:szCs w:val="20"/>
        </w:rPr>
      </w:pPr>
      <w:r w:rsidRPr="001A2A05">
        <w:rPr>
          <w:rFonts w:ascii="方正黑体_GBK" w:eastAsia="方正黑体_GBK" w:hAnsi="方正黑体_GBK" w:cs="方正黑体_GBK" w:hint="eastAsia"/>
          <w:bCs/>
          <w:sz w:val="20"/>
          <w:szCs w:val="20"/>
        </w:rPr>
        <w:t xml:space="preserve">报考岗位:       </w:t>
      </w:r>
      <w:r w:rsidRPr="001A2A05">
        <w:rPr>
          <w:rFonts w:ascii="方正黑体_GBK" w:eastAsia="方正黑体_GBK" w:hAnsi="方正黑体_GBK" w:cs="方正黑体_GBK"/>
          <w:bCs/>
          <w:sz w:val="20"/>
          <w:szCs w:val="20"/>
        </w:rPr>
        <w:t xml:space="preserve">            </w:t>
      </w:r>
      <w:r w:rsidRPr="001A2A05">
        <w:rPr>
          <w:rFonts w:ascii="方正黑体_GBK" w:eastAsia="方正黑体_GBK" w:hAnsi="方正黑体_GBK" w:cs="方正黑体_GBK" w:hint="eastAsia"/>
          <w:bCs/>
          <w:sz w:val="20"/>
          <w:szCs w:val="20"/>
        </w:rPr>
        <w:t xml:space="preserve">  考生签名:        </w:t>
      </w:r>
      <w:r w:rsidRPr="001A2A05">
        <w:rPr>
          <w:rFonts w:ascii="方正黑体_GBK" w:eastAsia="方正黑体_GBK" w:hAnsi="方正黑体_GBK" w:cs="方正黑体_GBK"/>
          <w:bCs/>
          <w:sz w:val="20"/>
          <w:szCs w:val="20"/>
        </w:rPr>
        <w:t xml:space="preserve"> </w:t>
      </w:r>
      <w:r w:rsidRPr="001A2A05">
        <w:rPr>
          <w:rFonts w:ascii="方正黑体_GBK" w:eastAsia="方正黑体_GBK" w:hAnsi="方正黑体_GBK" w:cs="方正黑体_GBK" w:hint="eastAsia"/>
          <w:bCs/>
          <w:sz w:val="20"/>
          <w:szCs w:val="20"/>
        </w:rPr>
        <w:t xml:space="preserve">   </w:t>
      </w:r>
      <w:r w:rsidRPr="001A2A05">
        <w:rPr>
          <w:rFonts w:ascii="方正黑体_GBK" w:eastAsia="方正黑体_GBK" w:hAnsi="方正黑体_GBK" w:cs="方正黑体_GBK"/>
          <w:bCs/>
          <w:sz w:val="20"/>
          <w:szCs w:val="20"/>
        </w:rPr>
        <w:t xml:space="preserve">      </w:t>
      </w:r>
      <w:r w:rsidRPr="001A2A05">
        <w:rPr>
          <w:rFonts w:ascii="方正黑体_GBK" w:eastAsia="方正黑体_GBK" w:hAnsi="方正黑体_GBK" w:cs="方正黑体_GBK" w:hint="eastAsia"/>
          <w:bCs/>
          <w:sz w:val="20"/>
          <w:szCs w:val="20"/>
        </w:rPr>
        <w:t xml:space="preserve">  日 期:</w:t>
      </w:r>
    </w:p>
    <w:p w:rsidR="007A636B" w:rsidRPr="001A2A05" w:rsidRDefault="007A636B"/>
    <w:sectPr w:rsidR="007A636B" w:rsidRPr="001A2A05" w:rsidSect="0029221B">
      <w:headerReference w:type="default" r:id="rId7"/>
      <w:footerReference w:type="even" r:id="rId8"/>
      <w:footerReference w:type="default" r:id="rId9"/>
      <w:pgSz w:w="11906" w:h="16838"/>
      <w:pgMar w:top="1418" w:right="1588" w:bottom="1418"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95A" w:rsidRDefault="002D095A" w:rsidP="001A2A05">
      <w:r>
        <w:separator/>
      </w:r>
    </w:p>
  </w:endnote>
  <w:endnote w:type="continuationSeparator" w:id="0">
    <w:p w:rsidR="002D095A" w:rsidRDefault="002D095A" w:rsidP="001A2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BB8" w:rsidRDefault="002D095A">
    <w:pPr>
      <w:pStyle w:val="a4"/>
      <w:framePr w:wrap="around" w:vAnchor="text" w:hAnchor="margin" w:xAlign="center" w:y="1"/>
      <w:rPr>
        <w:rStyle w:val="a5"/>
      </w:rPr>
    </w:pPr>
    <w:r>
      <w:fldChar w:fldCharType="begin"/>
    </w:r>
    <w:r>
      <w:rPr>
        <w:rStyle w:val="a5"/>
      </w:rPr>
      <w:instrText xml:space="preserve">PAGE  </w:instrText>
    </w:r>
    <w:r>
      <w:fldChar w:fldCharType="end"/>
    </w:r>
  </w:p>
  <w:p w:rsidR="00E50BB8" w:rsidRDefault="002D095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BB8" w:rsidRDefault="002D095A">
    <w:pPr>
      <w:pStyle w:val="a4"/>
      <w:framePr w:wrap="around" w:vAnchor="text" w:hAnchor="margin" w:xAlign="center" w:y="1"/>
      <w:rPr>
        <w:rStyle w:val="a5"/>
      </w:rPr>
    </w:pPr>
    <w:r>
      <w:fldChar w:fldCharType="begin"/>
    </w:r>
    <w:r>
      <w:rPr>
        <w:rStyle w:val="a5"/>
      </w:rPr>
      <w:instrText xml:space="preserve">PAGE  </w:instrText>
    </w:r>
    <w:r>
      <w:fldChar w:fldCharType="separate"/>
    </w:r>
    <w:r w:rsidR="001A2A05">
      <w:rPr>
        <w:rStyle w:val="a5"/>
        <w:noProof/>
      </w:rPr>
      <w:t>1</w:t>
    </w:r>
    <w:r>
      <w:fldChar w:fldCharType="end"/>
    </w:r>
  </w:p>
  <w:p w:rsidR="00E50BB8" w:rsidRDefault="002D095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95A" w:rsidRDefault="002D095A" w:rsidP="001A2A05">
      <w:r>
        <w:separator/>
      </w:r>
    </w:p>
  </w:footnote>
  <w:footnote w:type="continuationSeparator" w:id="0">
    <w:p w:rsidR="002D095A" w:rsidRDefault="002D095A" w:rsidP="001A2A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BB8" w:rsidRDefault="002D095A">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606"/>
    <w:rsid w:val="001A2A05"/>
    <w:rsid w:val="002D095A"/>
    <w:rsid w:val="007A636B"/>
    <w:rsid w:val="00AD7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2A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2A05"/>
    <w:rPr>
      <w:sz w:val="18"/>
      <w:szCs w:val="18"/>
    </w:rPr>
  </w:style>
  <w:style w:type="paragraph" w:styleId="a4">
    <w:name w:val="footer"/>
    <w:basedOn w:val="a"/>
    <w:link w:val="Char0"/>
    <w:uiPriority w:val="99"/>
    <w:unhideWhenUsed/>
    <w:rsid w:val="001A2A05"/>
    <w:pPr>
      <w:tabs>
        <w:tab w:val="center" w:pos="4153"/>
        <w:tab w:val="right" w:pos="8306"/>
      </w:tabs>
      <w:snapToGrid w:val="0"/>
      <w:jc w:val="left"/>
    </w:pPr>
    <w:rPr>
      <w:sz w:val="18"/>
      <w:szCs w:val="18"/>
    </w:rPr>
  </w:style>
  <w:style w:type="character" w:customStyle="1" w:styleId="Char0">
    <w:name w:val="页脚 Char"/>
    <w:basedOn w:val="a0"/>
    <w:link w:val="a4"/>
    <w:uiPriority w:val="99"/>
    <w:rsid w:val="001A2A05"/>
    <w:rPr>
      <w:sz w:val="18"/>
      <w:szCs w:val="18"/>
    </w:rPr>
  </w:style>
  <w:style w:type="character" w:styleId="a5">
    <w:name w:val="page number"/>
    <w:basedOn w:val="a0"/>
    <w:rsid w:val="001A2A05"/>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2A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2A05"/>
    <w:rPr>
      <w:sz w:val="18"/>
      <w:szCs w:val="18"/>
    </w:rPr>
  </w:style>
  <w:style w:type="paragraph" w:styleId="a4">
    <w:name w:val="footer"/>
    <w:basedOn w:val="a"/>
    <w:link w:val="Char0"/>
    <w:uiPriority w:val="99"/>
    <w:unhideWhenUsed/>
    <w:rsid w:val="001A2A05"/>
    <w:pPr>
      <w:tabs>
        <w:tab w:val="center" w:pos="4153"/>
        <w:tab w:val="right" w:pos="8306"/>
      </w:tabs>
      <w:snapToGrid w:val="0"/>
      <w:jc w:val="left"/>
    </w:pPr>
    <w:rPr>
      <w:sz w:val="18"/>
      <w:szCs w:val="18"/>
    </w:rPr>
  </w:style>
  <w:style w:type="character" w:customStyle="1" w:styleId="Char0">
    <w:name w:val="页脚 Char"/>
    <w:basedOn w:val="a0"/>
    <w:link w:val="a4"/>
    <w:uiPriority w:val="99"/>
    <w:rsid w:val="001A2A05"/>
    <w:rPr>
      <w:sz w:val="18"/>
      <w:szCs w:val="18"/>
    </w:rPr>
  </w:style>
  <w:style w:type="character" w:styleId="a5">
    <w:name w:val="page number"/>
    <w:basedOn w:val="a0"/>
    <w:rsid w:val="001A2A05"/>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218</Words>
  <Characters>1243</Characters>
  <Application>Microsoft Office Word</Application>
  <DocSecurity>0</DocSecurity>
  <Lines>10</Lines>
  <Paragraphs>2</Paragraphs>
  <ScaleCrop>false</ScaleCrop>
  <Company/>
  <LinksUpToDate>false</LinksUpToDate>
  <CharactersWithSpaces>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2022-11-01T12:18:00Z</dcterms:created>
  <dcterms:modified xsi:type="dcterms:W3CDTF">2022-11-01T12:21:00Z</dcterms:modified>
</cp:coreProperties>
</file>